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26" w:rsidRDefault="00657C26" w:rsidP="00657C26">
      <w:pPr>
        <w:shd w:val="clear" w:color="auto" w:fill="FFFFFF"/>
        <w:spacing w:after="90"/>
        <w:rPr>
          <w:rFonts w:ascii="Helvetica" w:hAnsi="Helvetica" w:cs="Helvetica"/>
          <w:b/>
          <w:color w:val="1D2129"/>
          <w:sz w:val="21"/>
          <w:szCs w:val="21"/>
        </w:rPr>
      </w:pPr>
      <w:r w:rsidRPr="00657C26">
        <w:rPr>
          <w:rFonts w:ascii="Helvetica" w:hAnsi="Helvetica" w:cs="Helvetica"/>
          <w:b/>
          <w:color w:val="1D2129"/>
          <w:sz w:val="21"/>
          <w:szCs w:val="21"/>
        </w:rPr>
        <w:t>LEGITTIMA DIFESA PUTATIVA </w:t>
      </w:r>
      <w:r w:rsidRPr="00657C26">
        <w:rPr>
          <w:rFonts w:ascii="Helvetica" w:hAnsi="Helvetica" w:cs="Helvetica"/>
          <w:b/>
          <w:color w:val="1D2129"/>
          <w:sz w:val="21"/>
          <w:szCs w:val="21"/>
        </w:rPr>
        <w:br/>
        <w:t>tratto da "LEGITTIMA DIFESA SPIEGATA A TUTTI"</w:t>
      </w:r>
    </w:p>
    <w:p w:rsidR="00657C26" w:rsidRPr="00657C26" w:rsidRDefault="00657C26" w:rsidP="00657C26">
      <w:pPr>
        <w:shd w:val="clear" w:color="auto" w:fill="FFFFFF"/>
        <w:spacing w:after="90"/>
        <w:rPr>
          <w:rFonts w:ascii="Helvetica" w:hAnsi="Helvetica" w:cs="Helvetica"/>
          <w:b/>
          <w:color w:val="1D2129"/>
          <w:sz w:val="21"/>
          <w:szCs w:val="21"/>
        </w:rPr>
      </w:pPr>
      <w:r w:rsidRPr="00657C26">
        <w:rPr>
          <w:rFonts w:ascii="Helvetica" w:hAnsi="Helvetica" w:cs="Helvetica"/>
          <w:b/>
          <w:color w:val="1D2129"/>
          <w:sz w:val="21"/>
          <w:szCs w:val="21"/>
        </w:rPr>
        <w:br/>
        <w:t>di Gianfranco Polselli</w:t>
      </w:r>
      <w:bookmarkStart w:id="0" w:name="_GoBack"/>
      <w:bookmarkEnd w:id="0"/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L’articolo 59 del codice penale prevede: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“Le circostanze che attenuano o escludono la pena sono valutate a favore dell’agente se da lui non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conosciute , o da lui per errore ritenute inesistenti.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Se l’agente ritiene per errore che esistano circostanze di esclusione della pena[50 – 54] (dunque è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compreso anche l’art.52 e cioè la legittima difesa), queste sono sempre valutate a favore di lui.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Tuttavia, se si tratta di errore determinato da colpa, la punibilità non è esclusa, quando il fatto è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preveduto dalla legge come delitto colposo”.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Dottrina e giurisprudenza, sulla base del comma 4 dell’articolo 59, hanno equiparato il putativo al reale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 e cioè hanno affermato che, quando un soggetto, per errore di fatto incolpevole, ritenga che esistano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delle cause di esclusione della pena, tra le quali la legittima difesa, queste sono valutate a favore del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soggetto che le ha ritenute esistenti.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Cosa significa in pratica “Se l’agente ritiene per errore che esistano circostanze di esclusione della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 pena[50 – 54] queste sono sempre valutate a favore di lui”?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Per quanto riguarda la legittima difesa, in questa ipotesi rientrano tutti quei casi nei quali la persona che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 si è difesa, ha commesso un errore nella valutazione delle circostanze del pericolo su cui si basa la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legittima difesa e tale errore il giudice lo ha ritenuto giustificato, riconoscendo quindi la legittima difesa a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chi si è difeso.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Per finalità didattiche, normalmente si riprende l’esempio di una aggressione commessa per gioco.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Tizio, a volto coperto e simulando il possesso di un’arma, mette in scena il finto rapimento della figlia di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un amico che chiamiamo Caio, il quale non avendo capito lo scherzo, reagisce in aiuto della figlia e con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un pugno uccide Tizio.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Nell’esempio esposto è configurabile la legittima difesa putativa in quanto, pur non esistendo un reale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pericolo attuale di un’offesa ingiusta, Caio ha ucciso perché ha supposto l’esistenza di un pericolo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attuale, per un errore scusabile, non avendo potuto immaginare che il rapimento sia stato per gioco e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l’autore un amico.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Conseguentemente Caio ha altrettanto erroneamente ritenuto necessario difendersi, ma non gli si può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muovere alcun rimprovero, perché il suo errore è stato incolpevole.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In tal modo, in base all’articolo 59 del codice penale, si effettua una equiparazione del reale al putativo.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In altri termini il pericolo che la persona che si è difesa ha erroneamente immaginato, essendo frutto di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un errore scusabile, è come se si fosse verificato nella realtà.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Quando si parla di legittima difesa putativa devono essere evidenziati due aspetti importanti.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Innanzitutto che il giudice valuta la legittima difesa putativa nello stesso modo con cui valuta una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qualsiasi altra questione giuridica da decidere, mettendo cioè in relazione la singola ipotesi prevista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dalla stessa legge, con il fatto specifico da decidere, perché è evidente che in concreto ogni caso è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diverso da un altro.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Per esempio, il reato di rapina è regolato dall’art. 628 del codice penale, tuttavia sebbene l’articolo da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applicare sia sempre lo stesso, la rapina di un portafoglio commesso da Tizio per strada ha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inevitabilmente caratteristiche diversa dalla rapina commesso da Caio in una banca 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lastRenderedPageBreak/>
        <w:t xml:space="preserve">Inoltre la legittima difesa reale e putativa, come più volte affermato dalla Suprema Corte di Cassazione,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condividono requisiti strutturali e di disciplina e, quindi, l’art. 52 c.p. si applica nello stesso modo 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Conseguentemente, anche se può sembrare ovvio, il giudice che deve valutare la sussistenza o meno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della legittima difesa putativa, è tenuto a rapportare sempre gli stessi requisiti richiesti per la legittima 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difesa e regolati dall’articolo 52 del codice penale, alle concrete circostanze di ogni singolo fatto che di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volta in volta dovrà giudicare.</w:t>
      </w:r>
    </w:p>
    <w:p w:rsid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Quindi il giudice, in base alle circostanze concrete dello specifico </w:t>
      </w:r>
      <w:proofErr w:type="spellStart"/>
      <w:r w:rsidRPr="00657C26">
        <w:rPr>
          <w:rFonts w:ascii="Helvetica" w:hAnsi="Helvetica" w:cs="Helvetica"/>
          <w:color w:val="1D2129"/>
          <w:sz w:val="21"/>
          <w:szCs w:val="21"/>
        </w:rPr>
        <w:t>fatto,dovrà</w:t>
      </w:r>
      <w:proofErr w:type="spellEnd"/>
      <w:r w:rsidRPr="00657C26">
        <w:rPr>
          <w:rFonts w:ascii="Helvetica" w:hAnsi="Helvetica" w:cs="Helvetica"/>
          <w:color w:val="1D2129"/>
          <w:sz w:val="21"/>
          <w:szCs w:val="21"/>
        </w:rPr>
        <w:t xml:space="preserve"> decidere se sia </w:t>
      </w:r>
    </w:p>
    <w:p w:rsidR="00657C26" w:rsidRDefault="00657C26" w:rsidP="00657C26">
      <w:pPr>
        <w:shd w:val="clear" w:color="auto" w:fill="FFFFFF"/>
        <w:spacing w:before="90" w:after="90"/>
        <w:jc w:val="both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giustificabile o meno l’errore commesso sulla esistenza del pericolo attuale, da parte di colui che si è</w:t>
      </w:r>
    </w:p>
    <w:p w:rsidR="00657C26" w:rsidRPr="00657C26" w:rsidRDefault="00657C26" w:rsidP="00657C26">
      <w:pPr>
        <w:shd w:val="clear" w:color="auto" w:fill="FFFFFF"/>
        <w:spacing w:before="90" w:after="90"/>
        <w:jc w:val="both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 difeso.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Dopo aver ritenuto giustificato l’errore sul pericolo attuale, che conseguentemente è come dire </w:t>
      </w:r>
    </w:p>
    <w:p w:rsidR="005C5B43" w:rsidRDefault="00657C26" w:rsidP="005C5B43">
      <w:pPr>
        <w:shd w:val="clear" w:color="auto" w:fill="FFFFFF"/>
        <w:spacing w:before="90" w:after="90"/>
        <w:jc w:val="both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riconoscere il requisito del pericolo attuale a favore di chi si è difeso, il giudice dovrà verificare la </w:t>
      </w:r>
    </w:p>
    <w:p w:rsidR="00657C26" w:rsidRPr="00657C26" w:rsidRDefault="00657C26" w:rsidP="005C5B43">
      <w:pPr>
        <w:shd w:val="clear" w:color="auto" w:fill="FFFFFF"/>
        <w:spacing w:before="90" w:after="90"/>
        <w:jc w:val="both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sussistenza degli ulteriori requisiti della legittima difesa, previsti dall’articolo 52 del codice penale.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In sostanza un sequestro tentato in circostanze vere e un sequestro tentato per scherzo, sono soggetti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alle stesse regole della legittima difesa previste dall’articolo 52 del codice penale e debbono essere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valutati in base alle circostanze concrete del singolo fatto.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Per essere ancora più espliciti, in un tentativo di sequestro conclusosi con l’uccisione del sequestratore,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sia nella ipotesi in cui il sequestro sia vero che nella ipotesi in cui il sequestro sia commesso per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scherzo, è configurabile la legittima difesa, prospettandosi un ragionevole pericolo attuale per la vita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della persona aggredita.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In particolare, nel caso preso ad esempio, il rischio per la vita della figlia di Caio, oltre che per la stessa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vita di Caio, rende proporzionata la difesa ed il sacrificio della vita dell’aggressore.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Inoltre Caio ha reagito a mani nude contro l’offesa di Tizio, messa in atto simulando il possesso di una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pistola, per cui è senza dubbio rispettato il requisito della necessità di difendersi aggredendo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l’aggressore, tramite il mezzo difensivo meno offensivo.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La differenza è che nel sequestro tentato in circostanze vere , il pericolo è reale e si tratta di ordinaria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legittima difesa, mentre nel tentativo di sequestro per scherzo il pericolo non è vero, ma viene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considerato come reale, producendosi in tal modo gli stessi effetti giuridici della legittima difesa che si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verificherebbero in un sequestro vero.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Nel sequestro ideato per scherzo, essendo il pericolo solo supposto da chi si è difeso, si parla di </w:t>
      </w:r>
    </w:p>
    <w:p w:rsidR="00657C26" w:rsidRPr="00657C26" w:rsidRDefault="00657C26" w:rsidP="005C5B43">
      <w:pPr>
        <w:shd w:val="clear" w:color="auto" w:fill="FFFFFF"/>
        <w:spacing w:before="90" w:after="90"/>
        <w:jc w:val="both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legittima difesa putativa.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In conclusione i requisiti della legittima difesa non debbono essere valutati dalle persone che si sono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difese, solo in base a quello che la mente potrebbe comodamente suggerire loro, prescindendo dalle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oggettive circostanze concrete, per poi giustificare tutto con la legittima difesa putativa.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Una recente sentenza della Suprema Corte di Cassazione, I sezione emessa il 29/10/2014, n. 44976,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chiarisce il principio “….è dato rilevare che nel caso in esame, sulla base della ricostruzione operata dai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giudici di merito, si evidenzia che della legittima difesa putativa, faccia difetto </w:t>
      </w:r>
      <w:proofErr w:type="spellStart"/>
      <w:r w:rsidRPr="00657C26">
        <w:rPr>
          <w:rFonts w:ascii="Helvetica" w:hAnsi="Helvetica" w:cs="Helvetica"/>
          <w:color w:val="1D2129"/>
          <w:sz w:val="21"/>
          <w:szCs w:val="21"/>
        </w:rPr>
        <w:t>ilrequisito</w:t>
      </w:r>
      <w:proofErr w:type="spellEnd"/>
      <w:r w:rsidRPr="00657C26">
        <w:rPr>
          <w:rFonts w:ascii="Helvetica" w:hAnsi="Helvetica" w:cs="Helvetica"/>
          <w:color w:val="1D2129"/>
          <w:sz w:val="21"/>
          <w:szCs w:val="21"/>
        </w:rPr>
        <w:t xml:space="preserve"> della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proporzione richiesto dalla norma di riferimento (art. 52, comma 1, cod. </w:t>
      </w:r>
      <w:proofErr w:type="spellStart"/>
      <w:r w:rsidRPr="00657C26">
        <w:rPr>
          <w:rFonts w:ascii="Helvetica" w:hAnsi="Helvetica" w:cs="Helvetica"/>
          <w:color w:val="1D2129"/>
          <w:sz w:val="21"/>
          <w:szCs w:val="21"/>
        </w:rPr>
        <w:t>pen</w:t>
      </w:r>
      <w:proofErr w:type="spellEnd"/>
      <w:r w:rsidRPr="00657C26">
        <w:rPr>
          <w:rFonts w:ascii="Helvetica" w:hAnsi="Helvetica" w:cs="Helvetica"/>
          <w:color w:val="1D2129"/>
          <w:sz w:val="21"/>
          <w:szCs w:val="21"/>
        </w:rPr>
        <w:t xml:space="preserve">.) tra la difesa e l’offesa da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cui ci si difende”.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In conclusione la legittima difesa putativa non può basarsi su di un criterio di carattere meramente </w:t>
      </w:r>
    </w:p>
    <w:p w:rsidR="005C5B43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soggettivo e desumibile, quindi, dal solo stato d’animo della persona aggredita, dal solo timore o dal </w:t>
      </w:r>
    </w:p>
    <w:p w:rsidR="00657C26" w:rsidRPr="00657C26" w:rsidRDefault="00657C26" w:rsidP="00657C26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solo errore.</w:t>
      </w:r>
    </w:p>
    <w:p w:rsidR="005C5B43" w:rsidRDefault="00657C26" w:rsidP="00657C26">
      <w:pPr>
        <w:shd w:val="clear" w:color="auto" w:fill="FFFFFF"/>
        <w:spacing w:before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 xml:space="preserve">In altri termini, la scriminante putativa non offre e non deve far ipotizzare facili scappatoie dalla </w:t>
      </w:r>
    </w:p>
    <w:p w:rsidR="00657C26" w:rsidRPr="00657C26" w:rsidRDefault="00657C26" w:rsidP="00657C26">
      <w:pPr>
        <w:shd w:val="clear" w:color="auto" w:fill="FFFFFF"/>
        <w:spacing w:before="90"/>
        <w:rPr>
          <w:rFonts w:ascii="Helvetica" w:hAnsi="Helvetica" w:cs="Helvetica"/>
          <w:color w:val="1D2129"/>
          <w:sz w:val="21"/>
          <w:szCs w:val="21"/>
        </w:rPr>
      </w:pPr>
      <w:r w:rsidRPr="00657C26">
        <w:rPr>
          <w:rFonts w:ascii="Helvetica" w:hAnsi="Helvetica" w:cs="Helvetica"/>
          <w:color w:val="1D2129"/>
          <w:sz w:val="21"/>
          <w:szCs w:val="21"/>
        </w:rPr>
        <w:t>responsabilità penale, semplicemente perché chi si è difeso ha creduto di essere nel giusto.</w:t>
      </w:r>
    </w:p>
    <w:p w:rsidR="003418A3" w:rsidRDefault="003418A3" w:rsidP="001E5133">
      <w:pPr>
        <w:spacing w:line="360" w:lineRule="auto"/>
        <w:ind w:right="907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3418A3" w:rsidRDefault="003418A3" w:rsidP="000D764B">
      <w:pPr>
        <w:ind w:right="567"/>
        <w:jc w:val="both"/>
        <w:rPr>
          <w:sz w:val="28"/>
          <w:szCs w:val="28"/>
        </w:rPr>
      </w:pPr>
    </w:p>
    <w:p w:rsidR="000D764B" w:rsidRPr="0032317E" w:rsidRDefault="00045E79" w:rsidP="000D764B">
      <w:pPr>
        <w:ind w:righ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D2F7C" wp14:editId="11C39E83">
                <wp:simplePos x="0" y="0"/>
                <wp:positionH relativeFrom="column">
                  <wp:posOffset>3810</wp:posOffset>
                </wp:positionH>
                <wp:positionV relativeFrom="paragraph">
                  <wp:posOffset>2691130</wp:posOffset>
                </wp:positionV>
                <wp:extent cx="2571750" cy="352425"/>
                <wp:effectExtent l="19050" t="19050" r="38100" b="476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.3pt;margin-top:211.9pt;width:202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" filled="f" strokecolor="yellow" strokeweight="4.5pt"/>
            </w:pict>
          </mc:Fallback>
        </mc:AlternateContent>
      </w:r>
    </w:p>
    <w:sectPr w:rsidR="000D764B" w:rsidRPr="00323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4FBC"/>
    <w:multiLevelType w:val="multilevel"/>
    <w:tmpl w:val="41C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10E82"/>
    <w:multiLevelType w:val="multilevel"/>
    <w:tmpl w:val="94CC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7E"/>
    <w:rsid w:val="00045E79"/>
    <w:rsid w:val="000474E2"/>
    <w:rsid w:val="000D764B"/>
    <w:rsid w:val="001E5133"/>
    <w:rsid w:val="003169D1"/>
    <w:rsid w:val="0032317E"/>
    <w:rsid w:val="003418A3"/>
    <w:rsid w:val="004372E3"/>
    <w:rsid w:val="004F2D91"/>
    <w:rsid w:val="005403F9"/>
    <w:rsid w:val="005B7D74"/>
    <w:rsid w:val="005C5B43"/>
    <w:rsid w:val="00657C26"/>
    <w:rsid w:val="00687F85"/>
    <w:rsid w:val="006B5FBC"/>
    <w:rsid w:val="007604F4"/>
    <w:rsid w:val="008874F9"/>
    <w:rsid w:val="00925A5E"/>
    <w:rsid w:val="009728E7"/>
    <w:rsid w:val="009A4964"/>
    <w:rsid w:val="009F4958"/>
    <w:rsid w:val="00A41C0F"/>
    <w:rsid w:val="00C056E7"/>
    <w:rsid w:val="00CB4CE1"/>
    <w:rsid w:val="00D11E85"/>
    <w:rsid w:val="00E303EA"/>
    <w:rsid w:val="00F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E5133"/>
    <w:pPr>
      <w:keepNext/>
      <w:spacing w:line="360" w:lineRule="auto"/>
      <w:ind w:left="907" w:right="907"/>
      <w:jc w:val="center"/>
      <w:outlineLvl w:val="1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7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F49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E303EA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E5133"/>
    <w:rPr>
      <w:rFonts w:ascii="Arial" w:eastAsia="Times New Roman" w:hAnsi="Arial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E5133"/>
    <w:pPr>
      <w:spacing w:line="360" w:lineRule="auto"/>
      <w:ind w:left="907" w:right="907"/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1E5133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estodelblocco">
    <w:name w:val="Block Text"/>
    <w:basedOn w:val="Normale"/>
    <w:rsid w:val="001E5133"/>
    <w:pPr>
      <w:spacing w:line="360" w:lineRule="auto"/>
      <w:ind w:left="907" w:right="907"/>
      <w:jc w:val="both"/>
    </w:pPr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E5133"/>
    <w:pPr>
      <w:keepNext/>
      <w:spacing w:line="360" w:lineRule="auto"/>
      <w:ind w:left="907" w:right="907"/>
      <w:jc w:val="center"/>
      <w:outlineLvl w:val="1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7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F49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E303EA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E5133"/>
    <w:rPr>
      <w:rFonts w:ascii="Arial" w:eastAsia="Times New Roman" w:hAnsi="Arial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E5133"/>
    <w:pPr>
      <w:spacing w:line="360" w:lineRule="auto"/>
      <w:ind w:left="907" w:right="907"/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1E5133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estodelblocco">
    <w:name w:val="Block Text"/>
    <w:basedOn w:val="Normale"/>
    <w:rsid w:val="001E5133"/>
    <w:pPr>
      <w:spacing w:line="360" w:lineRule="auto"/>
      <w:ind w:left="907" w:right="907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4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4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4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0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5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88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49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03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79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3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7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62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1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EBAB-9CC0-45E7-A473-D69C5510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Polselli</dc:creator>
  <cp:lastModifiedBy>Avv. Polselli</cp:lastModifiedBy>
  <cp:revision>2</cp:revision>
  <cp:lastPrinted>2018-04-16T16:10:00Z</cp:lastPrinted>
  <dcterms:created xsi:type="dcterms:W3CDTF">2018-05-10T15:32:00Z</dcterms:created>
  <dcterms:modified xsi:type="dcterms:W3CDTF">2018-05-10T15:32:00Z</dcterms:modified>
</cp:coreProperties>
</file>